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C8" w:rsidRDefault="007B60C8" w:rsidP="007B60C8">
      <w:pPr>
        <w:shd w:val="clear" w:color="auto" w:fill="FDFCFC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B20000"/>
          <w:sz w:val="28"/>
          <w:szCs w:val="28"/>
        </w:rPr>
      </w:pPr>
      <w:bookmarkStart w:id="0" w:name="_GoBack"/>
      <w:bookmarkEnd w:id="0"/>
    </w:p>
    <w:p w:rsidR="007B60C8" w:rsidRDefault="007B60C8" w:rsidP="007B60C8">
      <w:pPr>
        <w:shd w:val="clear" w:color="auto" w:fill="FD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Самостоятельная работа</w:t>
      </w:r>
    </w:p>
    <w:p w:rsidR="007B60C8" w:rsidRDefault="007B60C8" w:rsidP="007B60C8">
      <w:pPr>
        <w:shd w:val="clear" w:color="auto" w:fill="FD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Шрифты чертежные</w:t>
      </w:r>
    </w:p>
    <w:p w:rsidR="007B60C8" w:rsidRDefault="007B60C8" w:rsidP="007B60C8">
      <w:pPr>
        <w:shd w:val="clear" w:color="auto" w:fill="FDFCFC"/>
        <w:spacing w:after="0" w:line="240" w:lineRule="auto"/>
        <w:jc w:val="both"/>
        <w:rPr>
          <w:rFonts w:ascii="Times New Roman" w:eastAsia="Times New Roman" w:hAnsi="Times New Roman" w:cs="Times New Roman"/>
          <w:color w:val="2207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0710"/>
          <w:sz w:val="28"/>
          <w:szCs w:val="28"/>
        </w:rPr>
        <w:t>Задание 1</w:t>
      </w:r>
      <w:proofErr w:type="gramStart"/>
      <w:r>
        <w:rPr>
          <w:rFonts w:ascii="Times New Roman" w:eastAsia="Times New Roman" w:hAnsi="Times New Roman" w:cs="Times New Roman"/>
          <w:b/>
          <w:color w:val="2207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071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220710"/>
          <w:sz w:val="28"/>
          <w:szCs w:val="28"/>
        </w:rPr>
        <w:t xml:space="preserve"> Переписать в тетрадь</w:t>
      </w:r>
    </w:p>
    <w:p w:rsidR="007B60C8" w:rsidRDefault="007B60C8" w:rsidP="007B60C8">
      <w:pPr>
        <w:shd w:val="clear" w:color="auto" w:fill="FDFCFC"/>
        <w:spacing w:after="0" w:line="240" w:lineRule="auto"/>
        <w:jc w:val="both"/>
        <w:rPr>
          <w:rFonts w:ascii="Times New Roman" w:eastAsia="Times New Roman" w:hAnsi="Times New Roman" w:cs="Times New Roman"/>
          <w:color w:val="220710"/>
          <w:sz w:val="24"/>
          <w:szCs w:val="24"/>
        </w:rPr>
      </w:pPr>
      <w:r>
        <w:rPr>
          <w:rFonts w:ascii="Times New Roman" w:eastAsia="Times New Roman" w:hAnsi="Times New Roman" w:cs="Times New Roman"/>
          <w:color w:val="220710"/>
          <w:sz w:val="24"/>
          <w:szCs w:val="24"/>
        </w:rPr>
        <w:t>Все надписи на чертежах должны быть выполнены чертежным шрифтом. Начертание букв и цифр чертежного шрифта устанавливается стандартом ГОСТ 2.304—81. Стандарт определяет высоту и ширину буки и цифр, толщину линий обводки, расстояние между буквами, словами и строчками. Стандарт устанавливает десять размеров шрифта: 1,8; 2,5; 3,5; 5; 7; 10; 14; 20; 28; 40. За размер шрифта принимается величина, определяющая высоту прописной (заглавной) буквы. Шрифт может быть выполнен как с наклоном в 75°, так и без наклона.</w:t>
      </w:r>
    </w:p>
    <w:p w:rsidR="007B60C8" w:rsidRDefault="007B60C8" w:rsidP="007B60C8">
      <w:pPr>
        <w:shd w:val="clear" w:color="auto" w:fill="FDFCFC"/>
        <w:spacing w:after="0" w:line="240" w:lineRule="auto"/>
        <w:jc w:val="both"/>
        <w:rPr>
          <w:rFonts w:ascii="Times New Roman" w:eastAsia="Times New Roman" w:hAnsi="Times New Roman" w:cs="Times New Roman"/>
          <w:color w:val="2207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Прописные буквы</w:t>
      </w: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0710"/>
          <w:sz w:val="24"/>
          <w:szCs w:val="24"/>
        </w:rPr>
        <w:t xml:space="preserve"> Высота прописной буквы (h) равна размеру шрифта. Нижние элементы букв Д, </w:t>
      </w:r>
      <w:proofErr w:type="gramStart"/>
      <w:r>
        <w:rPr>
          <w:rFonts w:ascii="Times New Roman" w:eastAsia="Times New Roman" w:hAnsi="Times New Roman" w:cs="Times New Roman"/>
          <w:color w:val="220710"/>
          <w:sz w:val="24"/>
          <w:szCs w:val="24"/>
        </w:rPr>
        <w:t>Ц</w:t>
      </w:r>
      <w:proofErr w:type="gramEnd"/>
      <w:r>
        <w:rPr>
          <w:rFonts w:ascii="Times New Roman" w:eastAsia="Times New Roman" w:hAnsi="Times New Roman" w:cs="Times New Roman"/>
          <w:color w:val="220710"/>
          <w:sz w:val="24"/>
          <w:szCs w:val="24"/>
        </w:rPr>
        <w:t xml:space="preserve">, Щ и верхний элемент буквы Й выполняются за счет расстояний между строками. Толщину линии шрифта (d) выбирают равной 0,1 h. Используя названные параметры (h, 0,lh), выстраивают вспомогательную сетку, в которую вписывают буквы. Ширина большинства прописных букв (g) равна 0,6h или 6d, что примерно соответствует размеру h ближайшего наименьшего номера шрифта. Исключение составляют буквы А, Д, М, X, </w:t>
      </w:r>
      <w:proofErr w:type="gramStart"/>
      <w:r>
        <w:rPr>
          <w:rFonts w:ascii="Times New Roman" w:eastAsia="Times New Roman" w:hAnsi="Times New Roman" w:cs="Times New Roman"/>
          <w:color w:val="220710"/>
          <w:sz w:val="24"/>
          <w:szCs w:val="24"/>
        </w:rPr>
        <w:t>Ц</w:t>
      </w:r>
      <w:proofErr w:type="gramEnd"/>
      <w:r>
        <w:rPr>
          <w:rFonts w:ascii="Times New Roman" w:eastAsia="Times New Roman" w:hAnsi="Times New Roman" w:cs="Times New Roman"/>
          <w:color w:val="220710"/>
          <w:sz w:val="24"/>
          <w:szCs w:val="24"/>
        </w:rPr>
        <w:t>, Ы, Ю, ширина которых равна 0,7d, ширина букв Ж, Ф, Щ, Ш, Ъ принимается за 0,8d, а ширина букв Г, 3, С составляет 0,5d.</w:t>
      </w:r>
    </w:p>
    <w:p w:rsidR="007B60C8" w:rsidRDefault="007B60C8" w:rsidP="007B60C8">
      <w:pPr>
        <w:shd w:val="clear" w:color="auto" w:fill="FDFCFC"/>
        <w:spacing w:after="0" w:line="240" w:lineRule="auto"/>
        <w:jc w:val="both"/>
        <w:rPr>
          <w:rFonts w:ascii="Times New Roman" w:eastAsia="Times New Roman" w:hAnsi="Times New Roman" w:cs="Times New Roman"/>
          <w:color w:val="2207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Строчные буквы</w:t>
      </w: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0710"/>
          <w:sz w:val="24"/>
          <w:szCs w:val="24"/>
        </w:rPr>
        <w:t xml:space="preserve"> Высота большинства строчных букв (с) равна 0,7h, что примерно соответствует размеру (h) ближайшего наименьшего номера шрифта. Например, для шрифта № 10 высота строчной буквы будет равна 7 мм, а для размера № 7 — 5 мм. Верхние и нижние элементы строчных букв выполняются за счет расстояний между строками и выходят на величину 3d. Ширина большинства строчных букв равна 5d. Ширина букв а, </w:t>
      </w:r>
      <w:proofErr w:type="gramStart"/>
      <w:r>
        <w:rPr>
          <w:rFonts w:ascii="Times New Roman" w:eastAsia="Times New Roman" w:hAnsi="Times New Roman" w:cs="Times New Roman"/>
          <w:color w:val="22071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220710"/>
          <w:sz w:val="24"/>
          <w:szCs w:val="24"/>
        </w:rPr>
        <w:t>, ц, ъ равна 6d, букв ж, т, ф, ш, щ, ы, ю — 7d, а букв з, с — 4d.</w:t>
      </w:r>
    </w:p>
    <w:p w:rsidR="007B60C8" w:rsidRDefault="007B60C8" w:rsidP="007B60C8">
      <w:pPr>
        <w:shd w:val="clear" w:color="auto" w:fill="FDFCFC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07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0710"/>
          <w:sz w:val="24"/>
          <w:szCs w:val="24"/>
        </w:rPr>
        <w:t> </w:t>
      </w:r>
    </w:p>
    <w:p w:rsidR="007B60C8" w:rsidRDefault="007B60C8" w:rsidP="007B60C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При написании чертежного шрифта следует усвоить следующие правила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7B60C8" w:rsidRDefault="007B60C8" w:rsidP="007B60C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color w:val="220710"/>
          <w:sz w:val="24"/>
          <w:szCs w:val="24"/>
        </w:rPr>
      </w:pPr>
      <w:r>
        <w:rPr>
          <w:rFonts w:ascii="Times New Roman" w:eastAsia="Times New Roman" w:hAnsi="Times New Roman" w:cs="Times New Roman"/>
          <w:color w:val="220710"/>
          <w:sz w:val="24"/>
          <w:szCs w:val="24"/>
        </w:rPr>
        <w:t> 1. Все надписи на чертеже должны быть выполнены от руки.</w:t>
      </w:r>
    </w:p>
    <w:p w:rsidR="007B60C8" w:rsidRDefault="007B60C8" w:rsidP="007B60C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color w:val="220710"/>
          <w:sz w:val="24"/>
          <w:szCs w:val="24"/>
        </w:rPr>
      </w:pPr>
      <w:r>
        <w:rPr>
          <w:rFonts w:ascii="Times New Roman" w:eastAsia="Times New Roman" w:hAnsi="Times New Roman" w:cs="Times New Roman"/>
          <w:color w:val="220710"/>
          <w:sz w:val="24"/>
          <w:szCs w:val="24"/>
        </w:rPr>
        <w:t> 2. Высота букв, цифр и знаков на чертежах должна быть не менее 3,5 мм.</w:t>
      </w:r>
    </w:p>
    <w:p w:rsidR="007B60C8" w:rsidRDefault="007B60C8" w:rsidP="007B60C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color w:val="220710"/>
          <w:sz w:val="24"/>
          <w:szCs w:val="24"/>
        </w:rPr>
      </w:pPr>
      <w:r>
        <w:rPr>
          <w:rFonts w:ascii="Times New Roman" w:eastAsia="Times New Roman" w:hAnsi="Times New Roman" w:cs="Times New Roman"/>
          <w:color w:val="220710"/>
          <w:sz w:val="24"/>
          <w:szCs w:val="24"/>
        </w:rPr>
        <w:t> 3. Начертание букв выполняйте по частям. Движение руки при выполнении прямолинейных элементов букв осуществляется сверху вниз или слева направо, а закругленных — движением вниз и влево или вниз и вправо.</w:t>
      </w:r>
    </w:p>
    <w:p w:rsidR="007B60C8" w:rsidRDefault="007B60C8" w:rsidP="007B60C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color w:val="220710"/>
          <w:sz w:val="24"/>
          <w:szCs w:val="24"/>
        </w:rPr>
      </w:pPr>
      <w:r>
        <w:rPr>
          <w:rFonts w:ascii="Times New Roman" w:eastAsia="Times New Roman" w:hAnsi="Times New Roman" w:cs="Times New Roman"/>
          <w:color w:val="220710"/>
          <w:sz w:val="24"/>
          <w:szCs w:val="24"/>
        </w:rPr>
        <w:t> 4. Одинаковые элементы различных букв, цифр, знаков следует выполнять одним и тем же приемом, что способствует выработке автоматизма при их написании.</w:t>
      </w:r>
    </w:p>
    <w:p w:rsidR="007B60C8" w:rsidRDefault="007B60C8" w:rsidP="007B60C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color w:val="220710"/>
          <w:sz w:val="24"/>
          <w:szCs w:val="24"/>
        </w:rPr>
      </w:pPr>
      <w:r>
        <w:rPr>
          <w:rFonts w:ascii="Times New Roman" w:eastAsia="Times New Roman" w:hAnsi="Times New Roman" w:cs="Times New Roman"/>
          <w:color w:val="220710"/>
          <w:sz w:val="24"/>
          <w:szCs w:val="24"/>
        </w:rPr>
        <w:t> 5. Выдерживайте заданный наклон шрифта с помощью направляющих штрихов.</w:t>
      </w:r>
    </w:p>
    <w:p w:rsidR="007B60C8" w:rsidRDefault="007B60C8" w:rsidP="007B60C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color w:val="220710"/>
          <w:sz w:val="24"/>
          <w:szCs w:val="24"/>
        </w:rPr>
      </w:pPr>
      <w:r>
        <w:rPr>
          <w:rFonts w:ascii="Times New Roman" w:eastAsia="Times New Roman" w:hAnsi="Times New Roman" w:cs="Times New Roman"/>
          <w:color w:val="220710"/>
          <w:sz w:val="24"/>
          <w:szCs w:val="24"/>
        </w:rPr>
        <w:t> 6. Строго соблюдайте конструкцию каждой буквы и соотношение высоты и ширины буквы.</w:t>
      </w:r>
    </w:p>
    <w:p w:rsidR="007B60C8" w:rsidRDefault="007B60C8" w:rsidP="007B60C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color w:val="220710"/>
          <w:sz w:val="24"/>
          <w:szCs w:val="24"/>
        </w:rPr>
      </w:pPr>
      <w:r>
        <w:rPr>
          <w:rFonts w:ascii="Times New Roman" w:eastAsia="Times New Roman" w:hAnsi="Times New Roman" w:cs="Times New Roman"/>
          <w:color w:val="220710"/>
          <w:sz w:val="24"/>
          <w:szCs w:val="24"/>
        </w:rPr>
        <w:t> 7. Старайтесь выдерживать такое расстояние между буквами, чтобы зрительно оно казалось одинаковым.</w:t>
      </w:r>
    </w:p>
    <w:p w:rsidR="007B60C8" w:rsidRDefault="007B60C8" w:rsidP="007B60C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color w:val="220710"/>
          <w:sz w:val="24"/>
          <w:szCs w:val="24"/>
        </w:rPr>
      </w:pPr>
      <w:r>
        <w:rPr>
          <w:rFonts w:ascii="Times New Roman" w:eastAsia="Times New Roman" w:hAnsi="Times New Roman" w:cs="Times New Roman"/>
          <w:color w:val="220710"/>
          <w:sz w:val="24"/>
          <w:szCs w:val="24"/>
        </w:rPr>
        <w:t> 8. Четкость, ясность и удобство чтения чертежа зависят от качества его выполнения и правильного выбора размеров шрифта.</w:t>
      </w:r>
    </w:p>
    <w:p w:rsidR="007B60C8" w:rsidRDefault="007B60C8" w:rsidP="007B60C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color w:val="220710"/>
          <w:sz w:val="24"/>
          <w:szCs w:val="24"/>
        </w:rPr>
      </w:pPr>
      <w:r>
        <w:rPr>
          <w:rFonts w:ascii="Times New Roman" w:eastAsia="Times New Roman" w:hAnsi="Times New Roman" w:cs="Times New Roman"/>
          <w:color w:val="220710"/>
          <w:sz w:val="24"/>
          <w:szCs w:val="24"/>
        </w:rPr>
        <w:t> 9. Все надписи на чертеже должны быть аккуратными.</w:t>
      </w:r>
    </w:p>
    <w:p w:rsidR="007B60C8" w:rsidRDefault="007B60C8" w:rsidP="007B60C8">
      <w:pPr>
        <w:shd w:val="clear" w:color="auto" w:fill="FDFCFC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0710"/>
          <w:sz w:val="24"/>
          <w:szCs w:val="24"/>
        </w:rPr>
      </w:pPr>
    </w:p>
    <w:p w:rsidR="007B60C8" w:rsidRDefault="007B60C8" w:rsidP="007B60C8">
      <w:pPr>
        <w:shd w:val="clear" w:color="auto" w:fill="FDFCFC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0710"/>
          <w:sz w:val="28"/>
          <w:szCs w:val="28"/>
        </w:rPr>
      </w:pPr>
    </w:p>
    <w:p w:rsidR="007B60C8" w:rsidRDefault="007B60C8" w:rsidP="007B60C8">
      <w:pPr>
        <w:shd w:val="clear" w:color="auto" w:fill="FDFCFC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0710"/>
          <w:sz w:val="28"/>
          <w:szCs w:val="28"/>
        </w:rPr>
      </w:pPr>
    </w:p>
    <w:p w:rsidR="007B60C8" w:rsidRDefault="007B60C8" w:rsidP="007B60C8">
      <w:pPr>
        <w:shd w:val="clear" w:color="auto" w:fill="FDFCFC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0710"/>
          <w:sz w:val="28"/>
          <w:szCs w:val="28"/>
        </w:rPr>
      </w:pPr>
    </w:p>
    <w:p w:rsidR="007B60C8" w:rsidRDefault="007B60C8" w:rsidP="007B60C8">
      <w:pPr>
        <w:shd w:val="clear" w:color="auto" w:fill="FDFCFC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0710"/>
          <w:sz w:val="28"/>
          <w:szCs w:val="28"/>
        </w:rPr>
      </w:pPr>
    </w:p>
    <w:p w:rsidR="007B60C8" w:rsidRDefault="007B60C8" w:rsidP="007B60C8">
      <w:pPr>
        <w:shd w:val="clear" w:color="auto" w:fill="FDFCFC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0710"/>
          <w:sz w:val="28"/>
          <w:szCs w:val="28"/>
        </w:rPr>
      </w:pPr>
    </w:p>
    <w:p w:rsidR="007B60C8" w:rsidRDefault="007B60C8" w:rsidP="007B60C8">
      <w:pPr>
        <w:shd w:val="clear" w:color="auto" w:fill="FDFCFC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0710"/>
          <w:sz w:val="28"/>
          <w:szCs w:val="28"/>
        </w:rPr>
      </w:pPr>
    </w:p>
    <w:p w:rsidR="007B60C8" w:rsidRDefault="007B60C8" w:rsidP="007B60C8">
      <w:pPr>
        <w:shd w:val="clear" w:color="auto" w:fill="FDFCFC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0710"/>
          <w:sz w:val="28"/>
          <w:szCs w:val="28"/>
        </w:rPr>
      </w:pPr>
    </w:p>
    <w:p w:rsidR="007B60C8" w:rsidRDefault="007B60C8" w:rsidP="007B60C8">
      <w:pPr>
        <w:shd w:val="clear" w:color="auto" w:fill="FDFCFC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07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0710"/>
          <w:sz w:val="28"/>
          <w:szCs w:val="28"/>
        </w:rPr>
        <w:t>Задание 2</w:t>
      </w:r>
      <w:proofErr w:type="gramStart"/>
      <w:r>
        <w:rPr>
          <w:rFonts w:ascii="Times New Roman" w:eastAsia="Times New Roman" w:hAnsi="Times New Roman" w:cs="Times New Roman"/>
          <w:b/>
          <w:color w:val="22071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220710"/>
          <w:sz w:val="28"/>
          <w:szCs w:val="28"/>
        </w:rPr>
        <w:t xml:space="preserve"> Вычертить на милиметровке</w:t>
      </w:r>
    </w:p>
    <w:p w:rsidR="007B60C8" w:rsidRDefault="007B60C8" w:rsidP="007B60C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</w:pPr>
    </w:p>
    <w:p w:rsidR="007B60C8" w:rsidRDefault="007B60C8" w:rsidP="007B60C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color w:val="22071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  <w:drawing>
          <wp:inline distT="0" distB="0" distL="0" distR="0">
            <wp:extent cx="2905125" cy="4248150"/>
            <wp:effectExtent l="19050" t="0" r="9525" b="0"/>
            <wp:docPr id="1" name="cc-m-imagesubtitle-image-5668160917" descr="https://image.jimcdn.com/app/cms/image/transf/dimension=323x10000:format=png/path/s654dda41c71d4c3b/image/i2613c85420aecaec/version/1408388473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5668160917" descr="https://image.jimcdn.com/app/cms/image/transf/dimension=323x10000:format=png/path/s654dda41c71d4c3b/image/i2613c85420aecaec/version/1408388473/imag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0C8" w:rsidRDefault="007B60C8" w:rsidP="007B60C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color w:val="22071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  <w:drawing>
          <wp:inline distT="0" distB="0" distL="0" distR="0">
            <wp:extent cx="2847975" cy="4171950"/>
            <wp:effectExtent l="19050" t="0" r="9525" b="0"/>
            <wp:docPr id="2" name="cc-m-imagesubtitle-image-5668161317" descr="https://image.jimcdn.com/app/cms/image/transf/dimension=323x10000:format=png/path/s654dda41c71d4c3b/image/i759f92ae9dbb0a4d/version/1408388473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5668161317" descr="https://image.jimcdn.com/app/cms/image/transf/dimension=323x10000:format=png/path/s654dda41c71d4c3b/image/i759f92ae9dbb0a4d/version/1408388473/imag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0C8" w:rsidRDefault="007B60C8" w:rsidP="007B60C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color w:val="220710"/>
          <w:sz w:val="28"/>
          <w:szCs w:val="28"/>
        </w:rPr>
      </w:pPr>
      <w:r>
        <w:rPr>
          <w:rFonts w:ascii="Times New Roman" w:eastAsia="Times New Roman" w:hAnsi="Times New Roman" w:cs="Times New Roman"/>
          <w:color w:val="220710"/>
          <w:sz w:val="28"/>
          <w:szCs w:val="28"/>
        </w:rPr>
        <w:lastRenderedPageBreak/>
        <w:br w:type="textWrapping" w:clear="all"/>
      </w:r>
    </w:p>
    <w:p w:rsidR="00F376DE" w:rsidRDefault="00F376DE"/>
    <w:sectPr w:rsidR="00F3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C8"/>
    <w:rsid w:val="00195D43"/>
    <w:rsid w:val="007B60C8"/>
    <w:rsid w:val="00F3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2020-09-18T10:18:00Z</dcterms:created>
  <dcterms:modified xsi:type="dcterms:W3CDTF">2020-09-18T10:18:00Z</dcterms:modified>
</cp:coreProperties>
</file>